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FBBD" w14:textId="77777777" w:rsidR="00B0604C" w:rsidRPr="00906B50" w:rsidRDefault="00B0604C" w:rsidP="00906B50">
      <w:pPr>
        <w:jc w:val="center"/>
        <w:rPr>
          <w:rFonts w:ascii="Calibri" w:hAnsi="Calibri" w:cs="Calibri"/>
        </w:rPr>
      </w:pPr>
    </w:p>
    <w:p w14:paraId="28505129" w14:textId="77777777" w:rsidR="00B0604C" w:rsidRPr="00906B50" w:rsidRDefault="00B0604C" w:rsidP="00906B50">
      <w:pPr>
        <w:jc w:val="center"/>
        <w:rPr>
          <w:rFonts w:ascii="Calibri" w:hAnsi="Calibri" w:cs="Calibri"/>
        </w:rPr>
      </w:pPr>
      <w:r w:rsidRPr="00906B50">
        <w:rPr>
          <w:rFonts w:ascii="Calibri" w:hAnsi="Calibri" w:cs="Calibri"/>
          <w:noProof/>
        </w:rPr>
        <w:drawing>
          <wp:inline distT="0" distB="0" distL="0" distR="0" wp14:anchorId="4749242B" wp14:editId="5BFD5A70">
            <wp:extent cx="4887686" cy="697163"/>
            <wp:effectExtent l="0" t="0" r="0" b="8255"/>
            <wp:docPr id="127879264" name="Obrázek 1" descr="Obsah obrázku text, Písmo, snímek obrazovky, Elektricky modrá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62932" name="Obrázek 1" descr="Obsah obrázku text, Písmo, snímek obrazovky, Elektricky modrá&#10;&#10;Obsah vygenerovaný umělou inteligencí může být nesprávný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937" cy="70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66105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5CD2996A" w14:textId="77777777" w:rsidR="00B0604C" w:rsidRPr="00906B50" w:rsidRDefault="00B0604C" w:rsidP="00906B50">
      <w:pPr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1654626F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3E50F785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43346FD3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906B50">
        <w:rPr>
          <w:rFonts w:ascii="Calibri" w:eastAsia="Times New Roman" w:hAnsi="Calibri" w:cs="Calibri"/>
          <w:color w:val="000000"/>
          <w:lang w:eastAsia="cs-CZ"/>
        </w:rPr>
        <w:t>Příjemce dotace:</w:t>
      </w:r>
    </w:p>
    <w:p w14:paraId="4DB2C892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  <w:r w:rsidRPr="00906B50">
        <w:rPr>
          <w:rFonts w:ascii="Calibri" w:eastAsia="Times New Roman" w:hAnsi="Calibri" w:cs="Calibri"/>
          <w:b/>
          <w:bCs/>
          <w:noProof/>
          <w:color w:val="000000"/>
          <w:lang w:eastAsia="cs-CZ"/>
        </w:rPr>
        <w:t>Mateřská škola Rozvadov, okres Tachov, příspěvková organizace</w:t>
      </w:r>
    </w:p>
    <w:p w14:paraId="5EC5577D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000000"/>
          <w:lang w:eastAsia="cs-CZ"/>
        </w:rPr>
      </w:pPr>
    </w:p>
    <w:p w14:paraId="53BA3711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906B50">
        <w:rPr>
          <w:rFonts w:ascii="Calibri" w:eastAsia="Times New Roman" w:hAnsi="Calibri" w:cs="Calibri"/>
          <w:color w:val="000000"/>
          <w:lang w:eastAsia="cs-CZ"/>
        </w:rPr>
        <w:t>Název projektu:</w:t>
      </w:r>
    </w:p>
    <w:p w14:paraId="29DF6D28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906B50">
        <w:rPr>
          <w:rFonts w:ascii="Calibri" w:eastAsia="Times New Roman" w:hAnsi="Calibri" w:cs="Calibri"/>
          <w:b/>
          <w:bCs/>
          <w:noProof/>
          <w:color w:val="000000"/>
          <w:lang w:eastAsia="cs-CZ"/>
        </w:rPr>
        <w:t>OP JAK - Šablony II - MŠ Rozvadov</w:t>
      </w:r>
    </w:p>
    <w:p w14:paraId="7B6B532C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222222"/>
          <w:lang w:eastAsia="cs-CZ"/>
        </w:rPr>
      </w:pPr>
    </w:p>
    <w:p w14:paraId="5F62AF4D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222222"/>
          <w:lang w:eastAsia="cs-CZ"/>
        </w:rPr>
      </w:pPr>
    </w:p>
    <w:p w14:paraId="67EC0199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Registrační číslo projektu:</w:t>
      </w:r>
    </w:p>
    <w:p w14:paraId="6406489C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noProof/>
          <w:color w:val="222222"/>
          <w:lang w:eastAsia="cs-CZ"/>
        </w:rPr>
      </w:pPr>
      <w:r w:rsidRPr="00906B50">
        <w:rPr>
          <w:rFonts w:ascii="Calibri" w:eastAsia="Times New Roman" w:hAnsi="Calibri" w:cs="Calibri"/>
          <w:b/>
          <w:bCs/>
          <w:noProof/>
          <w:color w:val="222222"/>
          <w:lang w:eastAsia="cs-CZ"/>
        </w:rPr>
        <w:t>CZ.02.02.02/00/24_034/0010311</w:t>
      </w:r>
    </w:p>
    <w:p w14:paraId="601C7671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b/>
          <w:bCs/>
          <w:color w:val="222222"/>
          <w:lang w:eastAsia="cs-CZ"/>
        </w:rPr>
      </w:pPr>
    </w:p>
    <w:p w14:paraId="3EF8AADD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</w:p>
    <w:p w14:paraId="64BFA3A5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</w:p>
    <w:p w14:paraId="26F5D619" w14:textId="12142A64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Naše škola čerpá finanční prostředky z Evropských strukturálních fondů</w:t>
      </w:r>
    </w:p>
    <w:p w14:paraId="402338CD" w14:textId="2AAAF900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v rámci operačního program J. A. Komenského</w:t>
      </w:r>
    </w:p>
    <w:p w14:paraId="2246E166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prostřednictvím výzvy 02_24_034 – Šablony II.</w:t>
      </w:r>
    </w:p>
    <w:p w14:paraId="1441C021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</w:p>
    <w:p w14:paraId="39745CB3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</w:p>
    <w:p w14:paraId="40150709" w14:textId="7C1F311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 xml:space="preserve">Z finančních prostředků v celkové výši </w:t>
      </w:r>
      <w:r w:rsidRPr="00906B50">
        <w:rPr>
          <w:rFonts w:ascii="Calibri" w:eastAsia="Times New Roman" w:hAnsi="Calibri" w:cs="Calibri"/>
          <w:noProof/>
          <w:color w:val="222222"/>
          <w:lang w:eastAsia="cs-CZ"/>
        </w:rPr>
        <w:t>293.632</w:t>
      </w:r>
      <w:r w:rsidRPr="00906B50">
        <w:rPr>
          <w:rFonts w:ascii="Calibri" w:eastAsia="Times New Roman" w:hAnsi="Calibri" w:cs="Calibri"/>
          <w:color w:val="222222"/>
          <w:lang w:eastAsia="cs-CZ"/>
        </w:rPr>
        <w:t xml:space="preserve"> Kč</w:t>
      </w:r>
    </w:p>
    <w:p w14:paraId="01BBAD1B" w14:textId="77777777" w:rsidR="00B0604C" w:rsidRPr="00906B50" w:rsidRDefault="00B0604C" w:rsidP="00906B50">
      <w:pPr>
        <w:jc w:val="center"/>
        <w:rPr>
          <w:rFonts w:ascii="Calibri" w:eastAsia="Times New Roman" w:hAnsi="Calibri" w:cs="Calibri"/>
          <w:color w:val="222222"/>
          <w:lang w:eastAsia="cs-CZ"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hradíme zavádění inovativních metod vzdělávání</w:t>
      </w:r>
    </w:p>
    <w:p w14:paraId="17EC8734" w14:textId="77777777" w:rsidR="00B0604C" w:rsidRPr="00906B50" w:rsidRDefault="00B0604C" w:rsidP="00906B50">
      <w:pPr>
        <w:jc w:val="center"/>
        <w:rPr>
          <w:rFonts w:ascii="Calibri" w:hAnsi="Calibri" w:cs="Calibri"/>
          <w:bCs/>
        </w:rPr>
      </w:pPr>
      <w:r w:rsidRPr="00906B50">
        <w:rPr>
          <w:rFonts w:ascii="Calibri" w:eastAsia="Times New Roman" w:hAnsi="Calibri" w:cs="Calibri"/>
          <w:color w:val="222222"/>
          <w:lang w:eastAsia="cs-CZ"/>
        </w:rPr>
        <w:t>a vzdělávání pracovníků školy.</w:t>
      </w:r>
    </w:p>
    <w:sectPr w:rsidR="00B0604C" w:rsidRPr="00906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4C"/>
    <w:rsid w:val="00165444"/>
    <w:rsid w:val="006C4007"/>
    <w:rsid w:val="00906B50"/>
    <w:rsid w:val="00B0604C"/>
    <w:rsid w:val="00F7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D4B51"/>
  <w15:chartTrackingRefBased/>
  <w15:docId w15:val="{1F8C4B45-F83C-4927-B0C9-2D54E79C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06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06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06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06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06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06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06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06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06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06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06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06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060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060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060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060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060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060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06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06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06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06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06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060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060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060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06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060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06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426</Characters>
  <Application>Microsoft Office Word</Application>
  <DocSecurity>0</DocSecurity>
  <Lines>35</Lines>
  <Paragraphs>14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Bube</dc:creator>
  <cp:keywords/>
  <dc:description/>
  <cp:lastModifiedBy>Šárka Bube</cp:lastModifiedBy>
  <cp:revision>2</cp:revision>
  <dcterms:created xsi:type="dcterms:W3CDTF">2025-02-18T12:06:00Z</dcterms:created>
  <dcterms:modified xsi:type="dcterms:W3CDTF">2025-02-18T12:16:00Z</dcterms:modified>
</cp:coreProperties>
</file>